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BA5189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BA5189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BA5189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B230F1" w:rsidRPr="00BA5189" w14:paraId="1A1F1B6E" w14:textId="77777777" w:rsidTr="00B230F1">
        <w:trPr>
          <w:trHeight w:val="284"/>
        </w:trPr>
        <w:tc>
          <w:tcPr>
            <w:tcW w:w="1980" w:type="dxa"/>
          </w:tcPr>
          <w:p w14:paraId="52F7CFBC" w14:textId="77777777" w:rsidR="00B230F1" w:rsidRPr="00BA5189" w:rsidRDefault="00B230F1" w:rsidP="00B230F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21423B40" w14:textId="0C0F81A1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B230F1" w:rsidRPr="00BA5189" w14:paraId="67F9D0AF" w14:textId="77777777" w:rsidTr="00B230F1">
        <w:trPr>
          <w:trHeight w:val="296"/>
        </w:trPr>
        <w:tc>
          <w:tcPr>
            <w:tcW w:w="1980" w:type="dxa"/>
          </w:tcPr>
          <w:p w14:paraId="366C19F0" w14:textId="77777777" w:rsidR="00B230F1" w:rsidRPr="00BA5189" w:rsidRDefault="00B230F1" w:rsidP="00B230F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E0E29B8" w14:textId="49ECA6C6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Drept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B230F1" w:rsidRPr="00BA5189" w14:paraId="38EAAD82" w14:textId="77777777" w:rsidTr="00B230F1">
        <w:trPr>
          <w:trHeight w:val="284"/>
        </w:trPr>
        <w:tc>
          <w:tcPr>
            <w:tcW w:w="1980" w:type="dxa"/>
          </w:tcPr>
          <w:p w14:paraId="75C7AE33" w14:textId="77777777" w:rsidR="00B230F1" w:rsidRPr="00BA5189" w:rsidRDefault="00B230F1" w:rsidP="00B230F1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B9DCB21" w14:textId="16C6D6FE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Ştiinţe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administrative</w:t>
            </w:r>
          </w:p>
        </w:tc>
      </w:tr>
      <w:tr w:rsidR="00B230F1" w:rsidRPr="00BA5189" w14:paraId="3F5A5912" w14:textId="77777777" w:rsidTr="00B230F1">
        <w:trPr>
          <w:trHeight w:val="280"/>
        </w:trPr>
        <w:tc>
          <w:tcPr>
            <w:tcW w:w="1980" w:type="dxa"/>
          </w:tcPr>
          <w:p w14:paraId="1E0F199D" w14:textId="77777777" w:rsidR="00B230F1" w:rsidRPr="00BA5189" w:rsidRDefault="00B230F1" w:rsidP="00B230F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65A5CE6A" w14:textId="653298AD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Master</w:t>
            </w:r>
          </w:p>
        </w:tc>
      </w:tr>
      <w:tr w:rsidR="00B230F1" w:rsidRPr="00BA5189" w14:paraId="42BEBD49" w14:textId="77777777" w:rsidTr="00B230F1">
        <w:trPr>
          <w:trHeight w:val="282"/>
        </w:trPr>
        <w:tc>
          <w:tcPr>
            <w:tcW w:w="1980" w:type="dxa"/>
          </w:tcPr>
          <w:p w14:paraId="0817E295" w14:textId="77777777" w:rsidR="00B230F1" w:rsidRPr="00BA5189" w:rsidRDefault="00B230F1" w:rsidP="00B230F1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2F0AF6B" w14:textId="61180CD9" w:rsidR="00B230F1" w:rsidRPr="00BA5189" w:rsidRDefault="00B230F1" w:rsidP="00B230F1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Management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Administraţie</w:t>
            </w:r>
            <w:proofErr w:type="spellEnd"/>
            <w:r w:rsidRPr="00BA5189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 Europeană</w:t>
            </w:r>
          </w:p>
        </w:tc>
      </w:tr>
    </w:tbl>
    <w:p w14:paraId="2A706DBE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BA5189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BA5189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1B085976" w:rsidR="00CF695C" w:rsidRPr="00BA5189" w:rsidRDefault="00B230F1" w:rsidP="00B230F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Practică de specialitate</w:t>
            </w:r>
          </w:p>
        </w:tc>
      </w:tr>
      <w:tr w:rsidR="00675224" w:rsidRPr="00BA5189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4137A50C" w:rsidR="00CF695C" w:rsidRPr="00BA5189" w:rsidRDefault="00B230F1" w:rsidP="00B230F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752B5EB8" w14:textId="77777777" w:rsidR="00CF695C" w:rsidRPr="00BA518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2BF3B68F" w:rsidR="00CF695C" w:rsidRPr="00BA5189" w:rsidRDefault="00B230F1" w:rsidP="00B230F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201460F2" w14:textId="77777777" w:rsidR="00CF695C" w:rsidRPr="00BA5189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52379E51" w:rsidR="00CF695C" w:rsidRPr="00BA5189" w:rsidRDefault="00B230F1" w:rsidP="00B230F1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Colocviu</w:t>
            </w:r>
          </w:p>
        </w:tc>
      </w:tr>
      <w:tr w:rsidR="00675224" w:rsidRPr="00BA5189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BA5189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BA5189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BA5189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37AEA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BA5189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BA5189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BA5189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CCB038" w14:textId="77777777" w:rsidR="00CF695C" w:rsidRPr="00BA5189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 xml:space="preserve">Timpul total estimat </w:t>
      </w:r>
      <w:r w:rsidRPr="00BA5189">
        <w:rPr>
          <w:w w:val="105"/>
          <w:sz w:val="18"/>
          <w:szCs w:val="18"/>
          <w:lang w:val="ro-RO"/>
        </w:rPr>
        <w:t>(ore alocate activităților</w:t>
      </w:r>
      <w:r w:rsidRPr="00BA5189">
        <w:rPr>
          <w:spacing w:val="2"/>
          <w:w w:val="105"/>
          <w:sz w:val="18"/>
          <w:szCs w:val="18"/>
          <w:lang w:val="ro-RO"/>
        </w:rPr>
        <w:t xml:space="preserve"> </w:t>
      </w:r>
      <w:r w:rsidRPr="00BA5189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BA5189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BA5189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562" w:type="dxa"/>
          </w:tcPr>
          <w:p w14:paraId="0BB6392B" w14:textId="77777777" w:rsidR="00CF695C" w:rsidRPr="00BA5189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883" w:type="dxa"/>
          </w:tcPr>
          <w:p w14:paraId="0B3A50C8" w14:textId="77777777" w:rsidR="00CF695C" w:rsidRPr="00BA5189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5D469246" w14:textId="77777777" w:rsidR="00CF695C" w:rsidRPr="00BA5189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BA5189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BA5189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BA518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BA5189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5791F031" w:rsidR="00CF695C" w:rsidRPr="00BA5189" w:rsidRDefault="000F2688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126</w:t>
            </w:r>
          </w:p>
        </w:tc>
        <w:tc>
          <w:tcPr>
            <w:tcW w:w="562" w:type="dxa"/>
          </w:tcPr>
          <w:p w14:paraId="5EFB901D" w14:textId="77777777" w:rsidR="00CF695C" w:rsidRPr="00BA5189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883" w:type="dxa"/>
          </w:tcPr>
          <w:p w14:paraId="3C40FB89" w14:textId="77777777" w:rsidR="00CF695C" w:rsidRPr="00BA5189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487" w:type="dxa"/>
          </w:tcPr>
          <w:p w14:paraId="7923B526" w14:textId="77777777" w:rsidR="00CF695C" w:rsidRPr="00BA5189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BA5189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BA5189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BA5189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14"/>
      </w:tblGrid>
      <w:tr w:rsidR="00675224" w:rsidRPr="00BA5189" w14:paraId="0D75D260" w14:textId="77777777" w:rsidTr="00CC3670">
        <w:trPr>
          <w:trHeight w:val="215"/>
        </w:trPr>
        <w:tc>
          <w:tcPr>
            <w:tcW w:w="8500" w:type="dxa"/>
          </w:tcPr>
          <w:p w14:paraId="02CD28D3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1114" w:type="dxa"/>
          </w:tcPr>
          <w:p w14:paraId="13A3C97F" w14:textId="77777777" w:rsidR="00CF695C" w:rsidRPr="00BA5189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BA5189" w14:paraId="0172E33C" w14:textId="77777777" w:rsidTr="00CC3670">
        <w:trPr>
          <w:trHeight w:val="215"/>
        </w:trPr>
        <w:tc>
          <w:tcPr>
            <w:tcW w:w="8500" w:type="dxa"/>
          </w:tcPr>
          <w:p w14:paraId="7C14710E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1114" w:type="dxa"/>
          </w:tcPr>
          <w:p w14:paraId="37423187" w14:textId="0623A060" w:rsidR="00CF695C" w:rsidRPr="00BA5189" w:rsidRDefault="00CC3670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225</w:t>
            </w:r>
          </w:p>
        </w:tc>
      </w:tr>
      <w:tr w:rsidR="00675224" w:rsidRPr="00037AEA" w14:paraId="1E87E42B" w14:textId="77777777" w:rsidTr="00CC3670">
        <w:trPr>
          <w:trHeight w:val="215"/>
        </w:trPr>
        <w:tc>
          <w:tcPr>
            <w:tcW w:w="8500" w:type="dxa"/>
          </w:tcPr>
          <w:p w14:paraId="2F842A72" w14:textId="77777777" w:rsidR="00CF695C" w:rsidRPr="00BA5189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1114" w:type="dxa"/>
          </w:tcPr>
          <w:p w14:paraId="7C5D3359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32D7862B" w14:textId="77777777" w:rsidTr="00CC3670">
        <w:trPr>
          <w:trHeight w:val="215"/>
        </w:trPr>
        <w:tc>
          <w:tcPr>
            <w:tcW w:w="8500" w:type="dxa"/>
          </w:tcPr>
          <w:p w14:paraId="5E490708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1114" w:type="dxa"/>
          </w:tcPr>
          <w:p w14:paraId="329FADB3" w14:textId="1FCC4603" w:rsidR="00CF695C" w:rsidRPr="00BA5189" w:rsidRDefault="00CC3670" w:rsidP="00CC367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BA5189" w14:paraId="002389C0" w14:textId="77777777" w:rsidTr="00CC3670">
        <w:trPr>
          <w:trHeight w:val="215"/>
        </w:trPr>
        <w:tc>
          <w:tcPr>
            <w:tcW w:w="8500" w:type="dxa"/>
          </w:tcPr>
          <w:p w14:paraId="1142E6CE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1114" w:type="dxa"/>
          </w:tcPr>
          <w:p w14:paraId="4E9D35B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68486A" w14:textId="77777777" w:rsidR="00CF695C" w:rsidRPr="00BA5189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BA5189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10ED3856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1BB60726" w:rsidR="00CF695C" w:rsidRPr="00BA5189" w:rsidRDefault="00CC367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250</w:t>
            </w:r>
          </w:p>
        </w:tc>
      </w:tr>
      <w:tr w:rsidR="00675224" w:rsidRPr="00BA5189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0C7774BE" w:rsidR="00CF695C" w:rsidRPr="00BA5189" w:rsidRDefault="00CC3670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10</w:t>
            </w:r>
          </w:p>
        </w:tc>
      </w:tr>
    </w:tbl>
    <w:p w14:paraId="19D980A6" w14:textId="77777777" w:rsidR="00CF695C" w:rsidRPr="00BA5189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037AEA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BA5189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4A4EAB33" w14:textId="77777777" w:rsidR="00CF695C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CP1. Promovează politici în domeniul ocupării forței de muncă;</w:t>
            </w:r>
          </w:p>
          <w:p w14:paraId="2DBC4F2E" w14:textId="77777777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CP4. Promovează punerea în aplicare a drepturilor omului;</w:t>
            </w:r>
          </w:p>
          <w:p w14:paraId="6C0378E5" w14:textId="77777777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CP5. Gestionează sisteme administrative;</w:t>
            </w:r>
          </w:p>
          <w:p w14:paraId="3B9EC586" w14:textId="77777777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261BE650" w14:textId="77777777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  <w:p w14:paraId="2D46B71B" w14:textId="2FAB389A" w:rsidR="000F2688" w:rsidRPr="00BA5189" w:rsidRDefault="000F2688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CP9. Administrează indicatorii de evaluare a proiectului;</w:t>
            </w:r>
          </w:p>
        </w:tc>
      </w:tr>
      <w:tr w:rsidR="00675224" w:rsidRPr="00BA5189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BA5189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7ED89D3E" w14:textId="77777777" w:rsidR="00CF695C" w:rsidRPr="00BA5189" w:rsidRDefault="00B3451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CT1. Dă dovadă de inițiativă;</w:t>
            </w:r>
          </w:p>
          <w:p w14:paraId="59E48B2D" w14:textId="4FCCD99A" w:rsidR="00B34511" w:rsidRPr="00BA5189" w:rsidRDefault="00B34511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60D1DB94" w14:textId="77777777" w:rsidR="00CF695C" w:rsidRPr="00BA5189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BA5189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BA5189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BA518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BA518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BA5189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037AEA" w14:paraId="6CEDF277" w14:textId="77777777" w:rsidTr="00F8352C">
        <w:tc>
          <w:tcPr>
            <w:tcW w:w="3123" w:type="dxa"/>
            <w:vAlign w:val="center"/>
          </w:tcPr>
          <w:p w14:paraId="000AFA20" w14:textId="4B265084" w:rsidR="00CF695C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CP1.Cunoștințe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recrutarea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performanței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angajaților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sectorul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public,</w:t>
            </w:r>
          </w:p>
          <w:p w14:paraId="58767CF0" w14:textId="49F4034B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CP4.</w:t>
            </w:r>
            <w:r w:rsidRPr="00BA51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proofErr w:type="gram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bază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ale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drepturilor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omului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conceptele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universalitate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indivizibilitate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interdependență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drepturilor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DB68948" w14:textId="149E29CB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CP5.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Identifcă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software-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urilor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management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sprijini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activitățile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administrative, cum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fi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contabilitatea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416969B9" w14:textId="20828ECE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 xml:space="preserve">CP6. Descrie rolul și importanța sistemelor informaționale în modernizarea și eficientizarea proceselor din administrația publică (e.g., e-guvernare, managementul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documentelor electronice, baze de date publice).</w:t>
            </w:r>
          </w:p>
          <w:p w14:paraId="5228F1B3" w14:textId="7840D516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CP7.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Analizează politicile de guvernare stabilind oportunități favorabile în sfera administrației publice.</w:t>
            </w:r>
          </w:p>
          <w:p w14:paraId="0D92D2F2" w14:textId="5EC78703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CP9.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Cunoașterea conceptului de indicatori de evaluare și a rolului acestora în monitorizarea și evaluarea progresului și impactului proiectelor.</w:t>
            </w:r>
          </w:p>
          <w:p w14:paraId="325EDE00" w14:textId="373A24AC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CT1.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Inițiază întâlniri sau discuții cu colegii sau cu liderii organizației pentru a explora modalități de colaborare pe proiecte sau   organizează sesiuni de brainstorming pentru a genera idei noi.</w:t>
            </w:r>
          </w:p>
          <w:p w14:paraId="65E7227C" w14:textId="4DE4E010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CT2.</w:t>
            </w:r>
            <w:r w:rsidR="00CC3670" w:rsidRPr="00BA5189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 xml:space="preserve"> </w:t>
            </w:r>
            <w:r w:rsidR="00CC3670"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Participă activ la activitățile de echipă, contribuind cu idei și soluții pentru atingerea obiectivelor comune.</w:t>
            </w:r>
          </w:p>
          <w:p w14:paraId="33305F78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</w:p>
          <w:p w14:paraId="642B8F03" w14:textId="069D0873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</w:p>
        </w:tc>
        <w:tc>
          <w:tcPr>
            <w:tcW w:w="2552" w:type="dxa"/>
            <w:vAlign w:val="center"/>
          </w:tcPr>
          <w:p w14:paraId="7AEAE972" w14:textId="77777777" w:rsidR="00CF695C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CP1.Furnizează soluții cu privire la procesul de planificare, organizare și coordonare a proiectelor în cadrul administrației publice, inclusiv gestionarea timpului și a resurselor,</w:t>
            </w:r>
          </w:p>
          <w:p w14:paraId="6B00B98F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CP4.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Evaluează conformitatea continuturilor cu politicile interne, standardele și reglementările legale comparativ național/european în materie de drepturile omului.</w:t>
            </w:r>
          </w:p>
          <w:p w14:paraId="51EC9D50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CP5.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Implementează abilități de a coordona și gestiona proiecte administrative, inclusiv planificarea, implementarea și evaluarea acestora pe termen scurt</w:t>
            </w:r>
          </w:p>
          <w:p w14:paraId="7AC3F828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CP6.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Elaborează planuri de acțiuni de a dezvolta și implementa strategii care să alinieze obiectivele organizației cu nevoile comunității și să maximizeze impactul pozitiv al activităților administrative.</w:t>
            </w:r>
          </w:p>
          <w:p w14:paraId="5BA6AB5D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CP7. Elaborează  rapoarte strategice care includ concluzii, recomandări și planuri de acțiune clare</w:t>
            </w:r>
          </w:p>
          <w:p w14:paraId="5589BDF7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CP9.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Colectează, auditeaza și analizează informații relevante referitoare la indicatorii utilizați.</w:t>
            </w:r>
          </w:p>
          <w:p w14:paraId="770C0518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CT1.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Observă problemele sau oportunitățile care nu sunt abordate în mod active,  propune soluții sau proiecte care să răspundă acestor nevoi, chiar înainte de a fi solicitat.</w:t>
            </w:r>
          </w:p>
          <w:p w14:paraId="761A5D00" w14:textId="3F123605" w:rsidR="00CC3670" w:rsidRPr="00BA5189" w:rsidRDefault="00CC3670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CT2.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Colaborează și împărtășește responsabilitățile în mod echitabil, respectând rolurile stabilite în echipă.</w:t>
            </w:r>
          </w:p>
        </w:tc>
        <w:tc>
          <w:tcPr>
            <w:tcW w:w="3959" w:type="dxa"/>
            <w:vAlign w:val="center"/>
          </w:tcPr>
          <w:p w14:paraId="7C2602BD" w14:textId="77777777" w:rsidR="00CF695C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CP1.Monitorizează problematica si  actualizează periodic solutiile în domeniul administrației publice,</w:t>
            </w:r>
          </w:p>
          <w:p w14:paraId="0794D648" w14:textId="77777777" w:rsidR="00B34511" w:rsidRPr="00BA5189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CP4.</w:t>
            </w:r>
            <w:r w:rsidRPr="00BA518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Comunică eficient riscurile și măsurile aplicabile în caz de încălcare a drepturilor omului stabilind remedii justificative.</w:t>
            </w:r>
          </w:p>
          <w:p w14:paraId="4B055EF7" w14:textId="45FDCA54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CP5.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Gestionează autonom procesele de monitorizare și evaluare a implementării strategiilor administrative europene.</w:t>
            </w:r>
          </w:p>
          <w:p w14:paraId="3CA130A4" w14:textId="6EA7DA17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CP6.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Gestionează autonom procesele de monitorizare și evaluare a implementării strategiilor.</w:t>
            </w:r>
          </w:p>
          <w:p w14:paraId="547AA0BD" w14:textId="0B23D220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CP7. Monitorizează periodic respectarea cerințelor de conformitate și actualizează documentația corespunzătoare potrivit strategiilor de guvernare europene și le implementează pe plan național.</w:t>
            </w:r>
          </w:p>
          <w:p w14:paraId="6E6AFE96" w14:textId="1AA2A1D4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CP9.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Comunică eficient rezultatele analizei echipelor tehnice sau factorilor decidenți.</w:t>
            </w:r>
          </w:p>
          <w:p w14:paraId="1EDA80CE" w14:textId="77777777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  <w:p w14:paraId="44E117E5" w14:textId="77777777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lastRenderedPageBreak/>
              <w:t>CT1.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Dezvoltă un sistem prin care să monitorizeze și să raporteze progresul proiectelor sau inițiativelor sale, arătând astfel angajamentul față de rezultate.</w:t>
            </w:r>
          </w:p>
          <w:p w14:paraId="3552F591" w14:textId="47812630" w:rsidR="00CC3670" w:rsidRPr="00BA5189" w:rsidRDefault="00CC3670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CT2.</w:t>
            </w:r>
            <w:r w:rsidRPr="00037AE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037AEA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Demonstrează flexibilitate și adaptabilitate în relația cu ceilalți membri ai echipei, acceptând schimbările și ajustările necesare.</w:t>
            </w:r>
          </w:p>
          <w:p w14:paraId="6C6EACF4" w14:textId="1B0A0025" w:rsidR="00B34511" w:rsidRPr="00037AEA" w:rsidRDefault="00B34511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</w:p>
        </w:tc>
      </w:tr>
    </w:tbl>
    <w:p w14:paraId="7F7BB9BC" w14:textId="77777777" w:rsidR="00CF695C" w:rsidRPr="00BA5189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 xml:space="preserve">Obiectivele disciplinei </w:t>
      </w:r>
      <w:r w:rsidRPr="00BA5189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BA5189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BA5189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4BA0086E" w14:textId="1B66B5BD" w:rsidR="00CC3670" w:rsidRPr="00037AEA" w:rsidRDefault="00CF695C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CC3670"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Practica are ca obiectiv fundamental familiarizarea masteranzilor cu procedura</w:t>
            </w:r>
          </w:p>
          <w:p w14:paraId="5570455E" w14:textId="46A22444" w:rsidR="00CC3670" w:rsidRPr="00037AEA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concretă de lucru în administrație, instruirea masteranzilor pentru a deveni</w:t>
            </w:r>
          </w:p>
          <w:p w14:paraId="4F220615" w14:textId="77777777" w:rsidR="00CC3670" w:rsidRPr="00037AEA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</w:pPr>
            <w:r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 xml:space="preserve">practicieni reflexivi, oferindu-le </w:t>
            </w:r>
            <w:proofErr w:type="spellStart"/>
            <w:r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şi</w:t>
            </w:r>
            <w:proofErr w:type="spellEnd"/>
            <w:r w:rsidRPr="00037AEA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 xml:space="preserve"> o viziune din interior a sistemului</w:t>
            </w:r>
          </w:p>
          <w:p w14:paraId="675032C9" w14:textId="77777777" w:rsidR="00CC3670" w:rsidRPr="00CC3670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pt-BR"/>
              </w:rPr>
            </w:pPr>
            <w:r w:rsidRPr="00CC3670">
              <w:rPr>
                <w:rFonts w:ascii="Times New Roman" w:hAnsi="Times New Roman"/>
                <w:w w:val="103"/>
                <w:sz w:val="18"/>
                <w:szCs w:val="18"/>
                <w:lang w:val="pt-BR"/>
              </w:rPr>
              <w:t>administratiei și judiciar românesc prin prisma tuturor componentelor</w:t>
            </w:r>
          </w:p>
          <w:p w14:paraId="7B68F393" w14:textId="77777777" w:rsidR="00CF695C" w:rsidRPr="00BA5189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/>
                <w:w w:val="103"/>
                <w:sz w:val="18"/>
                <w:szCs w:val="18"/>
              </w:rPr>
              <w:t>sistemului</w:t>
            </w:r>
            <w:proofErr w:type="spellEnd"/>
            <w:r w:rsidRPr="00BA5189">
              <w:rPr>
                <w:rFonts w:ascii="Times New Roman" w:hAnsi="Times New Roman"/>
                <w:w w:val="103"/>
                <w:sz w:val="18"/>
                <w:szCs w:val="18"/>
              </w:rPr>
              <w:t>.</w:t>
            </w:r>
          </w:p>
          <w:p w14:paraId="3F32B911" w14:textId="77777777" w:rsidR="00CC3670" w:rsidRPr="00CC3670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Studierea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detaliu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C3670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organizării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compartimentării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obiectului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activitate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17F28776" w14:textId="77777777" w:rsidR="00CC3670" w:rsidRPr="00CC3670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sarcinilor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atribuţiilor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sistemului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relaţii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instituţiei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autorităţii</w:t>
            </w:r>
            <w:proofErr w:type="spellEnd"/>
          </w:p>
          <w:p w14:paraId="4E437BE1" w14:textId="77777777" w:rsidR="00CC3670" w:rsidRPr="00CC3670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unităţii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economice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unităţii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cercetare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ş.a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CC3670">
              <w:rPr>
                <w:rFonts w:ascii="Times New Roman" w:hAnsi="Times New Roman"/>
                <w:sz w:val="18"/>
                <w:szCs w:val="18"/>
              </w:rPr>
              <w:t xml:space="preserve"> care se </w:t>
            </w:r>
            <w:proofErr w:type="spellStart"/>
            <w:r w:rsidRPr="00CC3670">
              <w:rPr>
                <w:rFonts w:ascii="Times New Roman" w:hAnsi="Times New Roman"/>
                <w:sz w:val="18"/>
                <w:szCs w:val="18"/>
              </w:rPr>
              <w:t>efectuează</w:t>
            </w:r>
            <w:proofErr w:type="spellEnd"/>
          </w:p>
          <w:p w14:paraId="71452B1E" w14:textId="0DF4418E" w:rsidR="00CC3670" w:rsidRPr="00BA5189" w:rsidRDefault="00CC3670" w:rsidP="00CC3670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t>practica.</w:t>
            </w:r>
          </w:p>
        </w:tc>
      </w:tr>
    </w:tbl>
    <w:p w14:paraId="1B84FD87" w14:textId="77777777" w:rsidR="00CF695C" w:rsidRPr="00BA5189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BA5189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7777777" w:rsidR="00CF695C" w:rsidRPr="00BA5189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BA518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BA5189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BA5189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037AEA" w14:paraId="5AEC637D" w14:textId="77777777" w:rsidTr="00E229C2">
        <w:trPr>
          <w:trHeight w:val="228"/>
        </w:trPr>
        <w:tc>
          <w:tcPr>
            <w:tcW w:w="4957" w:type="dxa"/>
          </w:tcPr>
          <w:p w14:paraId="4A59E3C3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PRACTICA LA BIROURILE NOTARIALE PUBLICE:</w:t>
            </w:r>
          </w:p>
          <w:p w14:paraId="75838EEC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1. Studierea dosarelor notariale</w:t>
            </w:r>
          </w:p>
          <w:p w14:paraId="530EE0D4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2. Întocmirea de acte notariale</w:t>
            </w:r>
          </w:p>
          <w:p w14:paraId="7CD410D6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1. Declaraţii: declaraţie de primire a restului de preţ, declaraţie de</w:t>
            </w:r>
          </w:p>
          <w:p w14:paraId="6E96CA31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grăniţuire, declaraţie de notorietate etc.;</w:t>
            </w:r>
          </w:p>
          <w:p w14:paraId="29D79BBC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2. Procuri şi revocări de procuri: procuri speciale de</w:t>
            </w:r>
          </w:p>
          <w:p w14:paraId="4F7E3E5B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vânzare/cumpărare, procuri speciale de garantare, procuri</w:t>
            </w:r>
          </w:p>
          <w:p w14:paraId="392B18B4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generale de administrare etc.;</w:t>
            </w:r>
          </w:p>
          <w:p w14:paraId="455F7D98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3. Contracte civile: contract de vânzare-cumpărare, contract de</w:t>
            </w:r>
          </w:p>
          <w:p w14:paraId="7B61FFA4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schimb, contract de donaţie, contract de locaţiune, contract de</w:t>
            </w:r>
          </w:p>
          <w:p w14:paraId="79992518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închiriere, contract de arendare, contract de mandat, contract de</w:t>
            </w:r>
          </w:p>
          <w:p w14:paraId="033106EE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comodat, contract de împrumut, contract de societate civilă,</w:t>
            </w:r>
          </w:p>
          <w:p w14:paraId="0AE379A8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contract de rentă viageră, contract de întreţinere, contract de</w:t>
            </w:r>
          </w:p>
          <w:p w14:paraId="53BEE76B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tranzacţie, contract de leasing, contract de concesiune etc.;</w:t>
            </w:r>
          </w:p>
          <w:p w14:paraId="5DC0C5FB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4. Convenţii – promisiune unilaterală, promisiune bilaterală,</w:t>
            </w:r>
          </w:p>
          <w:p w14:paraId="47782219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rezoluţiune convenţională (pacte comisorii) etc.;</w:t>
            </w:r>
          </w:p>
          <w:p w14:paraId="1331398A" w14:textId="48233404" w:rsidR="00E229C2" w:rsidRPr="00037AEA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>5. Acte de înfiinţare sau modificare a persoanelor juridice fără scop lucrativ: acte constitutive, statute, acte adiţionale etc.;</w:t>
            </w:r>
          </w:p>
          <w:p w14:paraId="62791A47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6. Acte juridice civile privind transmisiunea, transformarea şi</w:t>
            </w:r>
          </w:p>
          <w:p w14:paraId="5AF20A01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stingerea obligaţiilor: cesiunea de creanţă, subrogaţia în</w:t>
            </w:r>
          </w:p>
          <w:p w14:paraId="1276BE01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drepturile creditorului, novaţia, delegaţia, compensaţia, darea în</w:t>
            </w:r>
          </w:p>
          <w:p w14:paraId="7063E694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plată etc.;</w:t>
            </w:r>
          </w:p>
          <w:p w14:paraId="2F712225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7. Acte juridice civile privind garantarea obligaţiilor: fidejusiunea,</w:t>
            </w:r>
          </w:p>
          <w:p w14:paraId="2237AE33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gajul, ipoteca, privilegiile, promisiune de ipotecare etc.;</w:t>
            </w:r>
          </w:p>
          <w:p w14:paraId="4D229C50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8. Acte juridice civile privind transmiterea, modificarea sau</w:t>
            </w:r>
          </w:p>
          <w:p w14:paraId="43D39555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stingerea dreptului de proprietate şi a dezmembrămintelor sale:</w:t>
            </w:r>
          </w:p>
          <w:p w14:paraId="2714C9C7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contracte civile, certificate de moştenitor, acte de partaj,</w:t>
            </w:r>
          </w:p>
          <w:p w14:paraId="638DA059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convenţii de constituire şi stingere a dreptului de: uzufruct, uz,</w:t>
            </w:r>
          </w:p>
          <w:p w14:paraId="4B4D53FE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abitaţie, servitute, superficie, folosinţă etc.;</w:t>
            </w:r>
          </w:p>
          <w:p w14:paraId="709C130F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lastRenderedPageBreak/>
              <w:t>9. Cererile privind publicitatea drepturilor reale imobiliare: cereri</w:t>
            </w:r>
          </w:p>
          <w:p w14:paraId="2E9413D9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de extras de carte funciară, cereri de intabulare, cereri de notare,</w:t>
            </w:r>
          </w:p>
          <w:p w14:paraId="01CA26CE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cereri de radiere etc;</w:t>
            </w:r>
          </w:p>
          <w:p w14:paraId="433F5E70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3. Dezbateri succesorale</w:t>
            </w:r>
          </w:p>
          <w:p w14:paraId="7116D1F8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10. Acte juridice civile în materie succesorală: declaraţii privind</w:t>
            </w:r>
          </w:p>
          <w:p w14:paraId="1381FB6D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dreptul de opţiune succesorală, testamente autentice (universale,</w:t>
            </w:r>
          </w:p>
          <w:p w14:paraId="7C974076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cu titlu universal, cu titlu particular), codicil, revocări de</w:t>
            </w:r>
          </w:p>
          <w:p w14:paraId="5190F417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testamente, certificate de moştenitor, certificate de legatar,</w:t>
            </w:r>
          </w:p>
          <w:p w14:paraId="40F0EEB2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certificate de executor testamentar, certificate de calitate de</w:t>
            </w:r>
          </w:p>
          <w:p w14:paraId="7602026B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moştenitor, certificate de vacanţă succesorală, partaje de</w:t>
            </w:r>
          </w:p>
          <w:p w14:paraId="4623C851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ascendent, partaje succesorale sau alte acte de ieşire din</w:t>
            </w:r>
          </w:p>
          <w:p w14:paraId="06F8E63F" w14:textId="65C8B898" w:rsidR="00CF695C" w:rsidRPr="00BA5189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it-IT"/>
              </w:rPr>
              <w:t>indiviziune şi împărţeala moştenirii, procese-verbale.</w:t>
            </w:r>
          </w:p>
        </w:tc>
        <w:tc>
          <w:tcPr>
            <w:tcW w:w="752" w:type="dxa"/>
            <w:tcBorders>
              <w:bottom w:val="single" w:sz="4" w:space="0" w:color="000000"/>
            </w:tcBorders>
          </w:tcPr>
          <w:p w14:paraId="15A5B9C9" w14:textId="56201B6B" w:rsidR="00CF695C" w:rsidRPr="00BA5189" w:rsidRDefault="00AA38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126 h</w:t>
            </w:r>
          </w:p>
        </w:tc>
        <w:tc>
          <w:tcPr>
            <w:tcW w:w="1872" w:type="dxa"/>
          </w:tcPr>
          <w:p w14:paraId="60EAF541" w14:textId="77777777" w:rsidR="00BA5189" w:rsidRPr="00037AEA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expunere orală, </w:t>
            </w:r>
          </w:p>
          <w:p w14:paraId="2BC715E3" w14:textId="77777777" w:rsidR="00BA5189" w:rsidRPr="00037AEA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conversaţie, </w:t>
            </w:r>
          </w:p>
          <w:p w14:paraId="70407A6B" w14:textId="77777777" w:rsidR="00BA5189" w:rsidRPr="00037AEA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demonstraţia,</w:t>
            </w:r>
          </w:p>
          <w:p w14:paraId="02EC4463" w14:textId="77777777" w:rsidR="00BA5189" w:rsidRPr="00037AEA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descoperire dirijată,</w:t>
            </w:r>
          </w:p>
          <w:p w14:paraId="7D8F07BA" w14:textId="77777777" w:rsidR="00BA5189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studiu de caz,</w:t>
            </w:r>
          </w:p>
          <w:p w14:paraId="6DC3800F" w14:textId="77777777" w:rsidR="00BA5189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exemplificare,</w:t>
            </w:r>
          </w:p>
          <w:p w14:paraId="11D4FEA8" w14:textId="732857F6" w:rsidR="00CF695C" w:rsidRPr="00BA5189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sinteza cunoştinţelor</w:t>
            </w:r>
          </w:p>
        </w:tc>
        <w:tc>
          <w:tcPr>
            <w:tcW w:w="2053" w:type="dxa"/>
          </w:tcPr>
          <w:p w14:paraId="333A3412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37AEA" w14:paraId="0B0046E7" w14:textId="77777777" w:rsidTr="00E229C2">
        <w:trPr>
          <w:trHeight w:val="230"/>
        </w:trPr>
        <w:tc>
          <w:tcPr>
            <w:tcW w:w="4957" w:type="dxa"/>
          </w:tcPr>
          <w:p w14:paraId="00B0597A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PRACTICA LA INSTITUŢII PUBLICE / PRIVATE ÎN</w:t>
            </w:r>
          </w:p>
          <w:p w14:paraId="08655166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CADRUL COMPARTIMENTULUI JURIDIC:</w:t>
            </w:r>
          </w:p>
          <w:p w14:paraId="31F072C0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1. Înţelegerea organizării şi funcţionării instituţiei;</w:t>
            </w:r>
          </w:p>
          <w:p w14:paraId="706EF3AB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2. Familiarizarea cu legislaţia specifică şi cu rolul compartimentului</w:t>
            </w:r>
          </w:p>
          <w:p w14:paraId="6B86ED5A" w14:textId="77777777" w:rsidR="00E229C2" w:rsidRPr="00037AEA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juridic în organigrama instituţiei;</w:t>
            </w:r>
          </w:p>
          <w:p w14:paraId="39B1A128" w14:textId="324C9274" w:rsidR="00CF695C" w:rsidRPr="00BA5189" w:rsidRDefault="00E229C2" w:rsidP="00E229C2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3. Redactarea actelor specifice profesiei de consilier juridic</w:t>
            </w:r>
          </w:p>
        </w:tc>
        <w:tc>
          <w:tcPr>
            <w:tcW w:w="752" w:type="dxa"/>
            <w:tcBorders>
              <w:bottom w:val="nil"/>
            </w:tcBorders>
          </w:tcPr>
          <w:p w14:paraId="6E8040D6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4944529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D22616C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37AEA" w14:paraId="5061A891" w14:textId="77777777" w:rsidTr="00E229C2">
        <w:trPr>
          <w:trHeight w:val="228"/>
        </w:trPr>
        <w:tc>
          <w:tcPr>
            <w:tcW w:w="4957" w:type="dxa"/>
          </w:tcPr>
          <w:p w14:paraId="3ABBE5CF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PRACTICA LA CABINETELE/SOCIETĂŢILE</w:t>
            </w:r>
          </w:p>
          <w:p w14:paraId="556C1103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PROFESIONALE ALE PRACTICIENILOR ÎN INSOLVENŢĂ:</w:t>
            </w:r>
          </w:p>
          <w:p w14:paraId="2DD57FA0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1. Înţelegerea organizării şi funcţionării Cabinetului/Societăţii</w:t>
            </w:r>
          </w:p>
          <w:p w14:paraId="728DE74D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it-IT"/>
              </w:rPr>
              <w:t>profesionale;</w:t>
            </w:r>
          </w:p>
          <w:p w14:paraId="48EF6E6E" w14:textId="77777777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2. Redactarea actelor specifice acestei profesii;</w:t>
            </w:r>
          </w:p>
          <w:p w14:paraId="6C2E6BEA" w14:textId="7FEE2F0C" w:rsidR="00E229C2" w:rsidRPr="00E229C2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3. Participarea ca observator alături de practicianul în insolvenţă la dosare</w:t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</w:t>
            </w:r>
            <w:r w:rsidRPr="00E229C2">
              <w:rPr>
                <w:rFonts w:ascii="Times New Roman" w:hAnsi="Times New Roman"/>
                <w:sz w:val="18"/>
                <w:szCs w:val="18"/>
                <w:lang w:val="pt-BR"/>
              </w:rPr>
              <w:t>de insolvenţă/faliment;</w:t>
            </w:r>
          </w:p>
          <w:p w14:paraId="24ACB727" w14:textId="4BEEE51F" w:rsidR="00CF695C" w:rsidRPr="00BA5189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4. Participarea ca observator la licitaţii publice în cadrul procedurii</w:t>
            </w:r>
          </w:p>
        </w:tc>
        <w:tc>
          <w:tcPr>
            <w:tcW w:w="752" w:type="dxa"/>
            <w:tcBorders>
              <w:top w:val="nil"/>
              <w:bottom w:val="nil"/>
            </w:tcBorders>
          </w:tcPr>
          <w:p w14:paraId="10FB2598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0DDDE434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14886A45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E229C2" w:rsidRPr="00037AEA" w14:paraId="7AB166C0" w14:textId="77777777" w:rsidTr="00E229C2">
        <w:trPr>
          <w:trHeight w:val="228"/>
        </w:trPr>
        <w:tc>
          <w:tcPr>
            <w:tcW w:w="4957" w:type="dxa"/>
          </w:tcPr>
          <w:p w14:paraId="6A0B0BBB" w14:textId="77777777" w:rsidR="00E229C2" w:rsidRPr="00BA5189" w:rsidRDefault="00E229C2" w:rsidP="00E229C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PRACTICĂ LA INSTITUȚIILE PUBLICE -PRIMĂRII/CONSILII JUDEȚENE/CASA DE PENSII/INSPECTORATUL ȘCOLAR/JANDARMERIE/</w:t>
            </w:r>
          </w:p>
          <w:p w14:paraId="1C7A8031" w14:textId="77777777" w:rsidR="00E229C2" w:rsidRPr="00BA5189" w:rsidRDefault="00E229C2" w:rsidP="00E229C2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1.Cunoașterea  și organizarea  instituției publice,</w:t>
            </w:r>
          </w:p>
          <w:p w14:paraId="0C34C051" w14:textId="77777777" w:rsidR="00E229C2" w:rsidRPr="00037AEA" w:rsidRDefault="00E229C2" w:rsidP="00E229C2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>2.Stabilirea activității administrative din fiecare sector al instituției</w:t>
            </w:r>
          </w:p>
          <w:p w14:paraId="3C50C418" w14:textId="6891734C" w:rsidR="00E229C2" w:rsidRPr="00BA5189" w:rsidRDefault="00E229C2" w:rsidP="00E229C2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3.Cunoașterea circuitului actelor administrative din cadrul instituției.</w:t>
            </w:r>
          </w:p>
        </w:tc>
        <w:tc>
          <w:tcPr>
            <w:tcW w:w="752" w:type="dxa"/>
            <w:tcBorders>
              <w:top w:val="nil"/>
            </w:tcBorders>
          </w:tcPr>
          <w:p w14:paraId="017F9D45" w14:textId="77777777" w:rsidR="00E229C2" w:rsidRPr="00BA5189" w:rsidRDefault="00E229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17C11DA9" w14:textId="77777777" w:rsidR="00E229C2" w:rsidRPr="00BA5189" w:rsidRDefault="00E229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669B9BB5" w14:textId="77777777" w:rsidR="00E229C2" w:rsidRPr="00BA5189" w:rsidRDefault="00E229C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8C91CD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BA5189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49EFBE26" w14:textId="77777777" w:rsidR="00CF695C" w:rsidRPr="00BA5189" w:rsidRDefault="00CF695C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1C0E4B4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BA5189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BA5189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BA5189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BA5189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BA5189" w14:paraId="6DAA9999" w14:textId="77777777" w:rsidTr="00F8352C">
        <w:trPr>
          <w:trHeight w:val="228"/>
        </w:trPr>
        <w:tc>
          <w:tcPr>
            <w:tcW w:w="4957" w:type="dxa"/>
          </w:tcPr>
          <w:p w14:paraId="66A6E6EE" w14:textId="77777777" w:rsidR="00CF695C" w:rsidRPr="00BA5189" w:rsidRDefault="00AA3892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Realizarea unui portofoliu care să conțină informații din activitatea administrativă pe care masterandul a realizat o în cadrul executării practicii.</w:t>
            </w:r>
          </w:p>
          <w:p w14:paraId="1379DF88" w14:textId="77777777" w:rsidR="00AA3892" w:rsidRPr="00BA5189" w:rsidRDefault="00AA3892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Identificarea unor activități administrative, efectuarea unor recenzii cu privire la activitatea administrativă la locul executării practicii.</w:t>
            </w:r>
          </w:p>
          <w:p w14:paraId="390A9A0D" w14:textId="77777777" w:rsidR="00AA3892" w:rsidRPr="00BA5189" w:rsidRDefault="00AA3892" w:rsidP="00AA389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Studiu practic în redactarea unor documente la locația executării practicii.</w:t>
            </w:r>
          </w:p>
          <w:p w14:paraId="7D163F58" w14:textId="268F9A42" w:rsidR="00725BB1" w:rsidRPr="00BA5189" w:rsidRDefault="00725BB1" w:rsidP="00AA3892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Practică în domeniul administrației publice , se realizează , la diferite instituții publice/private, pe baza unei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Convenţii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Practică, încheiată între Universitate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respectiva instituția.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Studenţii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vor efectua stagii de practică în compartimentele organizațiilor publice/private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se vor integra în programul acestora.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Iniţial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studenţii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vor fi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instruiţi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prin cursuri de formare, timp de 6 ore.</w:t>
            </w:r>
          </w:p>
        </w:tc>
        <w:tc>
          <w:tcPr>
            <w:tcW w:w="789" w:type="dxa"/>
          </w:tcPr>
          <w:p w14:paraId="59891857" w14:textId="59A91A9C" w:rsidR="00CF695C" w:rsidRPr="00BA5189" w:rsidRDefault="00725BB1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126h</w:t>
            </w:r>
          </w:p>
        </w:tc>
        <w:tc>
          <w:tcPr>
            <w:tcW w:w="1870" w:type="dxa"/>
          </w:tcPr>
          <w:p w14:paraId="7B77A7BB" w14:textId="35F8F3A0" w:rsidR="00CF695C" w:rsidRPr="00BA5189" w:rsidRDefault="00725BB1" w:rsidP="00AA38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orală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conversaţie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demonstraţia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descoperire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dirijată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studiu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exemplificare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5189">
              <w:rPr>
                <w:rFonts w:ascii="Times New Roman" w:hAnsi="Times New Roman"/>
                <w:sz w:val="18"/>
                <w:szCs w:val="18"/>
              </w:rPr>
              <w:sym w:font="Symbol" w:char="F0B7"/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sinteza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cunoştinţelor</w:t>
            </w:r>
            <w:proofErr w:type="spellEnd"/>
          </w:p>
        </w:tc>
        <w:tc>
          <w:tcPr>
            <w:tcW w:w="2018" w:type="dxa"/>
          </w:tcPr>
          <w:p w14:paraId="386AA0E1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CF695C" w:rsidRPr="00BA5189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037AEA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0952E3DD" w14:textId="271EADEC" w:rsidR="00725BB1" w:rsidRPr="00BA5189" w:rsidRDefault="00725BB1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1.Normele de protecţia muncii şi stingerea incendiilor din cadrul instituțiilor publice;</w:t>
            </w:r>
          </w:p>
          <w:p w14:paraId="51B455EC" w14:textId="77777777" w:rsidR="00725BB1" w:rsidRPr="00BA5189" w:rsidRDefault="00725BB1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2. Documentaţii privind statutul și activitatea funcționarului public în cadrul instituțiilor publice/private; </w:t>
            </w:r>
          </w:p>
          <w:p w14:paraId="0B58908A" w14:textId="77777777" w:rsidR="00EB630D" w:rsidRPr="00BA5189" w:rsidRDefault="00725BB1" w:rsidP="00EB630D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3. Studiu privind pr</w:t>
            </w:r>
            <w:r w:rsidR="00EB630D" w:rsidRPr="00BA5189">
              <w:rPr>
                <w:rFonts w:ascii="Times New Roman" w:hAnsi="Times New Roman"/>
                <w:sz w:val="18"/>
                <w:szCs w:val="18"/>
                <w:lang w:val="pt-BR"/>
              </w:rPr>
              <w:t>ocedura contenciosului administrativ</w:t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; </w:t>
            </w:r>
          </w:p>
          <w:p w14:paraId="6C666A1C" w14:textId="08499EAA" w:rsidR="00CF695C" w:rsidRPr="00BA5189" w:rsidRDefault="00725BB1" w:rsidP="00EB630D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4. Aplicaţii informatice utilizate în cadrul practicii.</w:t>
            </w:r>
          </w:p>
        </w:tc>
      </w:tr>
    </w:tbl>
    <w:p w14:paraId="47EB2CAA" w14:textId="77777777" w:rsidR="00CF695C" w:rsidRPr="00BA5189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BA5189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BA5189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BA5189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BA5189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BA5189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BA5189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BA5189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BA5189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BA5189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BA5189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EB848BD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6ECB425D" w14:textId="77777777" w:rsidR="00CF695C" w:rsidRPr="00BA5189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6BDE379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BA5189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6F4833E6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FFBF025" w14:textId="77777777" w:rsidR="00CF695C" w:rsidRPr="00BA5189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3F38A35E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BA5189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BA5189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lastRenderedPageBreak/>
              <w:t>Laborator/</w:t>
            </w:r>
          </w:p>
          <w:p w14:paraId="1D4B4C34" w14:textId="77777777" w:rsidR="00CF695C" w:rsidRPr="00BA5189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43D6788C" w14:textId="77777777" w:rsidR="00EB630D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A518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însuşirea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principalelor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noţiuni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idei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14:paraId="296A5377" w14:textId="77777777" w:rsidR="00CF695C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- cunoaşterea problemelor de bază din domeniu</w:t>
            </w:r>
          </w:p>
          <w:p w14:paraId="745D3C3C" w14:textId="77777777" w:rsidR="00EB630D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-</w:t>
            </w: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capacitatea de a realiza recenzia, facilitând </w:t>
            </w:r>
          </w:p>
          <w:p w14:paraId="6CB72FB8" w14:textId="4266948A" w:rsidR="00EB630D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-oferirea de consiliere în ceea ce privește respectarea politicii privind serviciile administrative.</w:t>
            </w:r>
          </w:p>
        </w:tc>
        <w:tc>
          <w:tcPr>
            <w:tcW w:w="2405" w:type="dxa"/>
          </w:tcPr>
          <w:p w14:paraId="4AAE94F6" w14:textId="0E65D74A" w:rsidR="00CF695C" w:rsidRPr="00BA5189" w:rsidRDefault="00EB630D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verificarea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orală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gradului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îndeplinire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cerințelor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lucrarea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scrisă</w:t>
            </w:r>
            <w:proofErr w:type="spellEnd"/>
          </w:p>
        </w:tc>
        <w:tc>
          <w:tcPr>
            <w:tcW w:w="1558" w:type="dxa"/>
          </w:tcPr>
          <w:p w14:paraId="26958998" w14:textId="006A4ACC" w:rsidR="00CF695C" w:rsidRPr="00BA5189" w:rsidRDefault="00EB630D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EB630D" w:rsidRPr="00BA5189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EB630D" w:rsidRPr="00BA5189" w:rsidRDefault="00EB630D" w:rsidP="00EB630D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4CB68223" w14:textId="77777777" w:rsidR="00EB630D" w:rsidRPr="00BA5189" w:rsidRDefault="00EB630D" w:rsidP="00EB630D">
            <w:pPr>
              <w:pStyle w:val="TableParagraph"/>
              <w:spacing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-Realizarea portofoliului care să conțină date cu  referire la activitatea de practică realizată de masterand,</w:t>
            </w:r>
          </w:p>
          <w:p w14:paraId="2A302B57" w14:textId="77777777" w:rsidR="00EB630D" w:rsidRPr="00BA5189" w:rsidRDefault="00EB630D" w:rsidP="00EB630D">
            <w:pPr>
              <w:pStyle w:val="TableParagraph"/>
              <w:spacing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-Prezentarea locului de stagiu (dacă este cazul),</w:t>
            </w:r>
          </w:p>
          <w:p w14:paraId="0203B06A" w14:textId="77777777" w:rsidR="00EB630D" w:rsidRPr="00BA5189" w:rsidRDefault="00EB630D" w:rsidP="00EB630D">
            <w:pPr>
              <w:pStyle w:val="TableParagraph"/>
              <w:spacing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  <w:r w:rsidRPr="00037AEA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Dezvoltarea temei. </w:t>
            </w: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Realizarea prototipului virtual a unui reper din instituția administrativă în care s-a efectuat practica,</w:t>
            </w:r>
          </w:p>
          <w:p w14:paraId="61453291" w14:textId="24C5D62C" w:rsidR="00EB630D" w:rsidRPr="00BA5189" w:rsidRDefault="00EB630D" w:rsidP="00EB630D">
            <w:pPr>
              <w:pStyle w:val="TableParagraph"/>
              <w:spacing w:line="240" w:lineRule="auto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pt-BR"/>
              </w:rPr>
              <w:t>-</w:t>
            </w:r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Contribuții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personale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sz w:val="18"/>
                <w:szCs w:val="18"/>
              </w:rPr>
              <w:t>concluzii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05" w:type="dxa"/>
          </w:tcPr>
          <w:p w14:paraId="1F4ADC53" w14:textId="77777777" w:rsidR="00EB630D" w:rsidRPr="00BA5189" w:rsidRDefault="00EB630D" w:rsidP="00EB630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5F3206A" w14:textId="77777777" w:rsidR="00EB630D" w:rsidRPr="00BA5189" w:rsidRDefault="00EB630D" w:rsidP="00EB630D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2B2F4831" w14:textId="77777777" w:rsidR="00EB630D" w:rsidRPr="00BA5189" w:rsidRDefault="00EB630D" w:rsidP="00EB630D">
            <w:pPr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Observația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sistematică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verificarea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portofoliului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conținând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studiu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caz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și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recenzie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verificări</w:t>
            </w:r>
            <w:proofErr w:type="spellEnd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5189">
              <w:rPr>
                <w:rFonts w:ascii="Times New Roman" w:hAnsi="Times New Roman"/>
                <w:color w:val="000000"/>
                <w:sz w:val="18"/>
                <w:szCs w:val="18"/>
              </w:rPr>
              <w:t>orale</w:t>
            </w:r>
            <w:proofErr w:type="spellEnd"/>
          </w:p>
          <w:p w14:paraId="36B1BED1" w14:textId="77777777" w:rsidR="00EB630D" w:rsidRPr="00BA5189" w:rsidRDefault="00EB630D" w:rsidP="00EB630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5E30E8C7" w:rsidR="00EB630D" w:rsidRPr="00BA5189" w:rsidRDefault="00EB630D" w:rsidP="00EB630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</w:tbl>
    <w:p w14:paraId="087A54FE" w14:textId="77777777" w:rsidR="00CF695C" w:rsidRPr="00BA5189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B2350D6" w14:textId="77777777" w:rsidR="00CF695C" w:rsidRPr="00BA5189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037AEA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037AEA" w14:paraId="4D1C5C7D" w14:textId="77777777" w:rsidTr="004A609A">
        <w:tc>
          <w:tcPr>
            <w:tcW w:w="955" w:type="pct"/>
            <w:vAlign w:val="center"/>
          </w:tcPr>
          <w:p w14:paraId="7ED9D88C" w14:textId="39A63F39" w:rsidR="00CF695C" w:rsidRPr="00BA5189" w:rsidRDefault="00BA518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6F261D5D" w:rsidR="00CF695C" w:rsidRPr="00BA5189" w:rsidRDefault="00BA5189" w:rsidP="00BA518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  <w:tc>
          <w:tcPr>
            <w:tcW w:w="2023" w:type="pct"/>
            <w:vAlign w:val="center"/>
          </w:tcPr>
          <w:p w14:paraId="158291B4" w14:textId="77777777" w:rsidR="00CF695C" w:rsidRPr="00BA5189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41506CB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37AEA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BA5189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BA5189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037AEA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18EA1BA1" w:rsidR="00CF695C" w:rsidRPr="00BA5189" w:rsidRDefault="00037AEA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04504448" w:rsidR="00CF695C" w:rsidRPr="00BA5189" w:rsidRDefault="00BA518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</w:tr>
    </w:tbl>
    <w:p w14:paraId="5432641D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37AEA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037AEA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519E4711" w:rsidR="00CF695C" w:rsidRPr="00BA5189" w:rsidRDefault="00037AEA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0B5FA424" w:rsidR="00CF695C" w:rsidRPr="00BA5189" w:rsidRDefault="00BA5189" w:rsidP="00BA518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Dumitrița FLOREA</w:t>
            </w:r>
          </w:p>
        </w:tc>
      </w:tr>
    </w:tbl>
    <w:p w14:paraId="426994C7" w14:textId="77777777" w:rsidR="00CF695C" w:rsidRPr="00BA5189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37AEA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BA5189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BA5189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BA5189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267128B2" w:rsidR="00CF695C" w:rsidRPr="00BA5189" w:rsidRDefault="00037AEA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2F9CA7FE" w:rsidR="00CF695C" w:rsidRPr="00BA5189" w:rsidRDefault="00BA5189" w:rsidP="00BA518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BA5189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72F3901B" w14:textId="77777777" w:rsidR="00CF695C" w:rsidRPr="00BA5189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BA5189" w:rsidRDefault="00015BE2" w:rsidP="00CF695C">
      <w:pPr>
        <w:jc w:val="both"/>
        <w:rPr>
          <w:sz w:val="18"/>
          <w:szCs w:val="18"/>
          <w:lang w:val="it-IT"/>
        </w:rPr>
      </w:pPr>
    </w:p>
    <w:sectPr w:rsidR="00015BE2" w:rsidRPr="00BA5189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886F1" w14:textId="77777777" w:rsidR="00C470BA" w:rsidRDefault="00C470BA" w:rsidP="00CF695C">
      <w:r>
        <w:separator/>
      </w:r>
    </w:p>
  </w:endnote>
  <w:endnote w:type="continuationSeparator" w:id="0">
    <w:p w14:paraId="16B981CB" w14:textId="77777777" w:rsidR="00C470BA" w:rsidRDefault="00C470BA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3A3D7" w14:textId="77777777" w:rsidR="00C470BA" w:rsidRDefault="00C470BA" w:rsidP="00CF695C">
      <w:r>
        <w:separator/>
      </w:r>
    </w:p>
  </w:footnote>
  <w:footnote w:type="continuationSeparator" w:id="0">
    <w:p w14:paraId="7FB9FD83" w14:textId="77777777" w:rsidR="00C470BA" w:rsidRDefault="00C470BA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35A20"/>
    <w:multiLevelType w:val="hybridMultilevel"/>
    <w:tmpl w:val="B332119A"/>
    <w:lvl w:ilvl="0" w:tplc="CC2A12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62283"/>
    <w:multiLevelType w:val="hybridMultilevel"/>
    <w:tmpl w:val="04C421E6"/>
    <w:lvl w:ilvl="0" w:tplc="3ED8370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2"/>
  </w:num>
  <w:num w:numId="2" w16cid:durableId="794444117">
    <w:abstractNumId w:val="1"/>
  </w:num>
  <w:num w:numId="3" w16cid:durableId="56861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037AEA"/>
    <w:rsid w:val="000F2688"/>
    <w:rsid w:val="00215B5D"/>
    <w:rsid w:val="00216C1D"/>
    <w:rsid w:val="00293E22"/>
    <w:rsid w:val="002F6E26"/>
    <w:rsid w:val="00353FB7"/>
    <w:rsid w:val="00491D3A"/>
    <w:rsid w:val="005B6ABC"/>
    <w:rsid w:val="005E2411"/>
    <w:rsid w:val="00607FD8"/>
    <w:rsid w:val="00675224"/>
    <w:rsid w:val="006C2DA3"/>
    <w:rsid w:val="00725BB1"/>
    <w:rsid w:val="00740D24"/>
    <w:rsid w:val="00744BF1"/>
    <w:rsid w:val="007D404F"/>
    <w:rsid w:val="00857329"/>
    <w:rsid w:val="0088455A"/>
    <w:rsid w:val="008C4936"/>
    <w:rsid w:val="009A4494"/>
    <w:rsid w:val="00A71D95"/>
    <w:rsid w:val="00AA3892"/>
    <w:rsid w:val="00AB7467"/>
    <w:rsid w:val="00B07DC9"/>
    <w:rsid w:val="00B230F1"/>
    <w:rsid w:val="00B34511"/>
    <w:rsid w:val="00BA5189"/>
    <w:rsid w:val="00C246C6"/>
    <w:rsid w:val="00C470BA"/>
    <w:rsid w:val="00CC3670"/>
    <w:rsid w:val="00CF695C"/>
    <w:rsid w:val="00D4748E"/>
    <w:rsid w:val="00E229C2"/>
    <w:rsid w:val="00E673C8"/>
    <w:rsid w:val="00EB630D"/>
    <w:rsid w:val="00EC02F0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1843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3</cp:revision>
  <dcterms:created xsi:type="dcterms:W3CDTF">2025-10-07T19:43:00Z</dcterms:created>
  <dcterms:modified xsi:type="dcterms:W3CDTF">2025-10-07T23:40:00Z</dcterms:modified>
</cp:coreProperties>
</file>